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emf" ContentType="image/x-emf"/>
  <Override PartName="/word/media/image2.emf" ContentType="image/x-emf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Default"/>
        <w:jc w:val="center"/>
        <w:rPr>
          <w:b/>
          <w:bCs/>
        </w:rPr>
      </w:pPr>
      <w:r>
        <w:rPr/>
        <w:drawing>
          <wp:inline distT="0" distB="0" distL="0" distR="0">
            <wp:extent cx="1931035" cy="1190625"/>
            <wp:effectExtent l="0" t="0" r="0" b="0"/>
            <wp:docPr id="1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2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1035" cy="1190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/>
        <w:drawing>
          <wp:inline distT="0" distB="0" distL="0" distR="0">
            <wp:extent cx="1857375" cy="1175385"/>
            <wp:effectExtent l="0" t="0" r="0" b="0"/>
            <wp:docPr id="2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3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11753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Default"/>
        <w:jc w:val="both"/>
        <w:rPr>
          <w:b/>
          <w:bCs/>
        </w:rPr>
      </w:pPr>
      <w:r>
        <w:rPr>
          <w:b/>
          <w:bCs/>
        </w:rPr>
        <w:t xml:space="preserve">  </w:t>
      </w:r>
    </w:p>
    <w:p>
      <w:pPr>
        <w:pStyle w:val="Default"/>
        <w:jc w:val="center"/>
        <w:rPr>
          <w:b/>
          <w:bCs/>
        </w:rPr>
      </w:pPr>
      <w:r>
        <w:rPr>
          <w:b/>
          <w:bCs/>
        </w:rPr>
      </w:r>
    </w:p>
    <w:p>
      <w:pPr>
        <w:pStyle w:val="Default"/>
        <w:jc w:val="center"/>
        <w:rPr>
          <w:b/>
          <w:bCs/>
        </w:rPr>
      </w:pPr>
      <w:r>
        <w:rPr>
          <w:b/>
          <w:bCs/>
        </w:rPr>
        <w:t xml:space="preserve">Program sympozjum szkoleniowe </w:t>
      </w:r>
      <w:r>
        <w:rPr>
          <w:rFonts w:eastAsia="Times New Roman"/>
          <w:b/>
          <w:bCs/>
          <w:lang w:eastAsia="pl-PL"/>
        </w:rPr>
        <w:t xml:space="preserve">w Hotelu Mikołajki Resort Hotel &amp; Spa w miejscowości Jora Wielka </w:t>
      </w:r>
      <w:r>
        <w:rPr>
          <w:b/>
          <w:sz w:val="23"/>
          <w:szCs w:val="23"/>
        </w:rPr>
        <w:t>54/C</w:t>
      </w:r>
      <w:r>
        <w:rPr>
          <w:rFonts w:eastAsia="Times New Roman"/>
          <w:b/>
          <w:bCs/>
          <w:lang w:eastAsia="pl-PL"/>
        </w:rPr>
        <w:t xml:space="preserve"> koło Mikołajek</w:t>
      </w:r>
    </w:p>
    <w:p>
      <w:pPr>
        <w:pStyle w:val="Default"/>
        <w:jc w:val="center"/>
        <w:rPr/>
      </w:pPr>
      <w:r>
        <w:rPr>
          <w:rFonts w:eastAsia="Times New Roman"/>
          <w:b/>
          <w:bCs/>
          <w:lang w:eastAsia="pl-PL"/>
        </w:rPr>
        <w:t xml:space="preserve">26-28.11.2026  </w:t>
      </w:r>
      <w:r>
        <w:rPr>
          <w:b/>
          <w:bCs/>
        </w:rPr>
        <w:t>r.</w:t>
      </w:r>
    </w:p>
    <w:p>
      <w:pPr>
        <w:pStyle w:val="Default"/>
        <w:jc w:val="both"/>
        <w:rPr>
          <w:b/>
          <w:bCs/>
        </w:rPr>
      </w:pPr>
      <w:r>
        <w:rPr>
          <w:b/>
          <w:bCs/>
        </w:rPr>
      </w:r>
    </w:p>
    <w:p>
      <w:pPr>
        <w:pStyle w:val="Default"/>
        <w:jc w:val="both"/>
        <w:rPr>
          <w:b/>
          <w:bCs/>
        </w:rPr>
      </w:pPr>
      <w:r>
        <w:rPr>
          <w:b/>
          <w:bCs/>
        </w:rPr>
      </w:r>
    </w:p>
    <w:p>
      <w:pPr>
        <w:pStyle w:val="Default"/>
        <w:jc w:val="both"/>
        <w:rPr>
          <w:b/>
          <w:bCs/>
        </w:rPr>
      </w:pPr>
      <w:r>
        <w:rPr>
          <w:b/>
          <w:bCs/>
        </w:rPr>
      </w:r>
    </w:p>
    <w:p>
      <w:pPr>
        <w:pStyle w:val="Default"/>
        <w:jc w:val="both"/>
        <w:rPr>
          <w:b/>
          <w:bCs/>
        </w:rPr>
      </w:pPr>
      <w:r>
        <w:rPr>
          <w:b/>
          <w:bCs/>
        </w:rPr>
        <w:t xml:space="preserve">CZWARTEK 26.11.2026 r. </w:t>
      </w:r>
    </w:p>
    <w:p>
      <w:pPr>
        <w:pStyle w:val="Default"/>
        <w:jc w:val="both"/>
        <w:rPr/>
      </w:pPr>
      <w:r>
        <w:rPr/>
      </w:r>
    </w:p>
    <w:p>
      <w:pPr>
        <w:pStyle w:val="Default"/>
        <w:spacing w:lineRule="auto" w:line="276"/>
        <w:rPr>
          <w:color w:val="auto"/>
        </w:rPr>
      </w:pPr>
      <w:r>
        <w:rPr>
          <w:b/>
          <w:bCs/>
          <w:color w:val="auto"/>
        </w:rPr>
        <w:t xml:space="preserve">od godz. 13.00 </w:t>
      </w:r>
      <w:r>
        <w:rPr>
          <w:color w:val="auto"/>
        </w:rPr>
        <w:t xml:space="preserve">Zakwaterowanie </w:t>
      </w:r>
    </w:p>
    <w:p>
      <w:pPr>
        <w:pStyle w:val="Default"/>
        <w:spacing w:lineRule="auto" w:line="276"/>
        <w:rPr>
          <w:color w:val="auto"/>
        </w:rPr>
      </w:pPr>
      <w:r>
        <w:rPr>
          <w:b/>
          <w:color w:val="auto"/>
        </w:rPr>
        <w:t>16.30-17.00</w:t>
      </w:r>
      <w:r>
        <w:rPr>
          <w:color w:val="auto"/>
        </w:rPr>
        <w:t xml:space="preserve"> Przerwa kawowa</w:t>
      </w:r>
    </w:p>
    <w:p>
      <w:pPr>
        <w:pStyle w:val="Default"/>
        <w:spacing w:lineRule="auto" w:line="276"/>
        <w:rPr>
          <w:i/>
          <w:color w:val="auto"/>
        </w:rPr>
      </w:pPr>
      <w:r>
        <w:rPr>
          <w:b/>
          <w:bCs/>
          <w:color w:val="auto"/>
        </w:rPr>
        <w:t xml:space="preserve">17.00-19.00 </w:t>
      </w:r>
      <w:r>
        <w:rPr>
          <w:color w:val="auto"/>
        </w:rPr>
        <w:t>wykład</w:t>
      </w:r>
      <w:r>
        <w:rPr>
          <w:i/>
          <w:color w:val="auto"/>
        </w:rPr>
        <w:t xml:space="preserve">: </w:t>
      </w:r>
      <w:r>
        <w:rPr>
          <w:i/>
          <w:iCs/>
          <w:color w:val="auto"/>
          <w:sz w:val="24"/>
          <w:szCs w:val="24"/>
          <w:shd w:fill="auto" w:val="clear"/>
        </w:rPr>
        <w:t>Nowelizacja ustawy.</w:t>
      </w:r>
      <w:r>
        <w:rPr>
          <w:rFonts w:cs="Times New Roman"/>
          <w:i/>
          <w:iCs/>
          <w:color w:val="auto"/>
          <w:sz w:val="24"/>
          <w:szCs w:val="24"/>
          <w:shd w:fill="auto" w:val="clear"/>
        </w:rPr>
        <w:t xml:space="preserve"> </w:t>
      </w:r>
      <w:r>
        <w:rPr>
          <w:i/>
          <w:iCs/>
          <w:color w:val="auto"/>
          <w:sz w:val="24"/>
          <w:szCs w:val="24"/>
          <w:shd w:fill="auto" w:val="clear"/>
        </w:rPr>
        <w:t>Niezależność radcy prawnego od wszelkich wpływów</w:t>
      </w:r>
      <w:r>
        <w:rPr>
          <w:i/>
          <w:color w:val="auto"/>
          <w:sz w:val="24"/>
          <w:szCs w:val="24"/>
          <w:shd w:fill="auto" w:val="clear"/>
        </w:rPr>
        <w:t xml:space="preserve"> </w:t>
      </w:r>
      <w:r>
        <w:rPr>
          <w:i/>
          <w:iCs/>
          <w:color w:val="auto"/>
          <w:sz w:val="24"/>
          <w:szCs w:val="24"/>
          <w:shd w:fill="auto" w:val="clear"/>
        </w:rPr>
        <w:t>wynikających z jego osobistych interesów. Jak to rozumieć?</w:t>
      </w:r>
      <w:r>
        <w:rPr>
          <w:i/>
        </w:rPr>
        <w:t xml:space="preserve"> </w:t>
      </w:r>
      <w:r>
        <w:rPr>
          <w:i/>
          <w:color w:val="auto"/>
        </w:rPr>
        <w:t>– radca prawny Krzysztof Górecki</w:t>
      </w:r>
    </w:p>
    <w:p>
      <w:pPr>
        <w:pStyle w:val="Default"/>
        <w:spacing w:lineRule="auto" w:line="276"/>
        <w:rPr>
          <w:color w:val="auto"/>
        </w:rPr>
      </w:pPr>
      <w:r>
        <w:rPr>
          <w:b/>
          <w:color w:val="auto"/>
        </w:rPr>
        <w:t>20.00-3.00</w:t>
      </w:r>
      <w:r>
        <w:rPr>
          <w:color w:val="auto"/>
        </w:rPr>
        <w:t xml:space="preserve"> uroczysta kolacja</w:t>
      </w:r>
    </w:p>
    <w:p>
      <w:pPr>
        <w:pStyle w:val="Default"/>
        <w:spacing w:lineRule="auto" w:line="276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Default"/>
        <w:spacing w:lineRule="auto" w:line="276"/>
        <w:rPr>
          <w:b/>
          <w:bCs/>
        </w:rPr>
      </w:pPr>
      <w:r>
        <w:rPr>
          <w:b/>
          <w:bCs/>
        </w:rPr>
        <w:t xml:space="preserve">PIĄTEK 27.11.2026 r. </w:t>
      </w:r>
    </w:p>
    <w:p>
      <w:pPr>
        <w:pStyle w:val="Default"/>
        <w:spacing w:lineRule="auto" w:line="276"/>
        <w:rPr/>
      </w:pPr>
      <w:r>
        <w:rPr/>
      </w:r>
    </w:p>
    <w:p>
      <w:pPr>
        <w:pStyle w:val="NoSpacing"/>
        <w:spacing w:lineRule="auto" w:line="276"/>
        <w:rPr>
          <w:rFonts w:ascii="Times New Roman" w:hAnsi="Times New Roman" w:cs="Times New Roman"/>
          <w:i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10.00-11.30 </w:t>
      </w:r>
      <w:r>
        <w:rPr>
          <w:rFonts w:cs="Times New Roman" w:ascii="Times New Roman" w:hAnsi="Times New Roman"/>
          <w:sz w:val="24"/>
          <w:szCs w:val="24"/>
        </w:rPr>
        <w:t xml:space="preserve">wykład: </w:t>
      </w:r>
      <w:r>
        <w:rPr>
          <w:rFonts w:eastAsia="Times New Roman" w:cs="Times New Roman" w:ascii="Times New Roman" w:hAnsi="Times New Roman"/>
          <w:i/>
          <w:iCs/>
          <w:color w:val="000000"/>
          <w:sz w:val="24"/>
          <w:szCs w:val="24"/>
          <w:lang w:eastAsia="pl-PL"/>
        </w:rPr>
        <w:t xml:space="preserve">Odpowiedzialność osobista menagerów w związku z niewypłacalnością zarządzanych podmiotów (prywatna, karna, publiczna) </w:t>
      </w:r>
      <w:r>
        <w:rPr>
          <w:rFonts w:cs="Times New Roman" w:ascii="Times New Roman" w:hAnsi="Times New Roman"/>
          <w:i/>
          <w:sz w:val="24"/>
          <w:szCs w:val="24"/>
        </w:rPr>
        <w:t>– SSR Zbigniew Miczek</w:t>
      </w:r>
    </w:p>
    <w:p>
      <w:pPr>
        <w:pStyle w:val="NoSpacing"/>
        <w:spacing w:lineRule="auto" w:line="276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11.30-11.45 przerwa kawowa </w:t>
      </w:r>
    </w:p>
    <w:p>
      <w:pPr>
        <w:pStyle w:val="NoSpacing"/>
        <w:spacing w:lineRule="auto" w:line="276"/>
        <w:rPr>
          <w:rFonts w:ascii="Times New Roman" w:hAnsi="Times New Roman" w:cs="Times New Roman"/>
          <w:i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11.45-13.15 </w:t>
      </w:r>
      <w:r>
        <w:rPr>
          <w:rFonts w:cs="Times New Roman" w:ascii="Times New Roman" w:hAnsi="Times New Roman"/>
          <w:sz w:val="24"/>
          <w:szCs w:val="24"/>
        </w:rPr>
        <w:t>wykład c.d.</w:t>
      </w:r>
      <w:r>
        <w:rPr>
          <w:rFonts w:cs="Times New Roman" w:ascii="Times New Roman" w:hAnsi="Times New Roman"/>
          <w:bCs/>
          <w:sz w:val="24"/>
          <w:szCs w:val="24"/>
        </w:rPr>
        <w:t>:</w:t>
      </w:r>
      <w:r>
        <w:rPr>
          <w:rFonts w:cs="Times New Roman" w:ascii="Times New Roman" w:hAnsi="Times New Roman"/>
          <w:b/>
          <w:bCs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–</w:t>
      </w:r>
      <w:r>
        <w:rPr>
          <w:rFonts w:eastAsia="Times New Roman" w:cs="Times New Roman" w:ascii="Times New Roman" w:hAnsi="Times New Roman"/>
          <w:i/>
          <w:iCs/>
          <w:color w:val="000000"/>
          <w:sz w:val="24"/>
          <w:szCs w:val="24"/>
          <w:lang w:eastAsia="pl-PL"/>
        </w:rPr>
        <w:t xml:space="preserve">Odpowiedzialność osobista menagerów w związku z niewypłacalnością zarządzanych podmiotów (prywatna, karna, publiczna) </w:t>
      </w:r>
      <w:r>
        <w:rPr>
          <w:rFonts w:cs="Times New Roman" w:ascii="Times New Roman" w:hAnsi="Times New Roman"/>
          <w:i/>
          <w:sz w:val="24"/>
          <w:szCs w:val="24"/>
        </w:rPr>
        <w:t>– SSR Zbigniew Miczek</w:t>
      </w:r>
    </w:p>
    <w:p>
      <w:pPr>
        <w:pStyle w:val="NoSpacing"/>
        <w:spacing w:lineRule="auto" w:line="276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13.15-14.45 </w:t>
      </w:r>
      <w:r>
        <w:rPr>
          <w:rFonts w:cs="Times New Roman" w:ascii="Times New Roman" w:hAnsi="Times New Roman"/>
          <w:sz w:val="24"/>
          <w:szCs w:val="24"/>
        </w:rPr>
        <w:t>obiad</w:t>
      </w:r>
    </w:p>
    <w:p>
      <w:pPr>
        <w:pStyle w:val="NoSpacing"/>
        <w:spacing w:lineRule="auto" w:line="276"/>
        <w:rPr>
          <w:rFonts w:ascii="Times New Roman" w:hAnsi="Times New Roman" w:cs="Times New Roman"/>
          <w:i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14.45-15.45 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wykład:</w:t>
      </w:r>
      <w:r>
        <w:rPr>
          <w:rFonts w:cs="Times New Roman" w:ascii="Times New Roman" w:hAnsi="Times New Roman"/>
          <w:sz w:val="24"/>
          <w:szCs w:val="24"/>
        </w:rPr>
        <w:t xml:space="preserve"> </w:t>
      </w:r>
      <w:bookmarkStart w:id="0" w:name="_GoBack"/>
      <w:bookmarkEnd w:id="0"/>
      <w:r>
        <w:rPr>
          <w:rFonts w:eastAsia="Times New Roman" w:cs="Times New Roman" w:ascii="Times New Roman" w:hAnsi="Times New Roman"/>
          <w:i/>
          <w:iCs/>
          <w:color w:val="000000"/>
          <w:sz w:val="24"/>
          <w:szCs w:val="24"/>
          <w:lang w:eastAsia="pl-PL"/>
        </w:rPr>
        <w:t xml:space="preserve">Odpowiedzialność osobista menagerów w związku z niewypłacalnością zarządzanych podmiotów (prywatna, karna, publiczna) </w:t>
      </w:r>
      <w:r>
        <w:rPr>
          <w:rFonts w:cs="Times New Roman" w:ascii="Times New Roman" w:hAnsi="Times New Roman"/>
          <w:i/>
          <w:sz w:val="24"/>
          <w:szCs w:val="24"/>
        </w:rPr>
        <w:t>– SSR Zbigniew Miczek</w:t>
      </w:r>
    </w:p>
    <w:p>
      <w:pPr>
        <w:pStyle w:val="NoSpacing"/>
        <w:spacing w:lineRule="auto" w:line="276"/>
        <w:rPr>
          <w:rFonts w:ascii="Times New Roman" w:hAnsi="Times New Roman" w:cs="Times New Roman"/>
          <w:i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15.45-17.15 </w:t>
      </w:r>
      <w:r>
        <w:rPr>
          <w:rFonts w:cs="Times New Roman" w:ascii="Times New Roman" w:hAnsi="Times New Roman"/>
          <w:sz w:val="24"/>
          <w:szCs w:val="24"/>
        </w:rPr>
        <w:t xml:space="preserve">wykład c.d.:  – </w:t>
      </w:r>
      <w:r>
        <w:rPr>
          <w:rFonts w:eastAsia="Times New Roman" w:cs="Times New Roman" w:ascii="Times New Roman" w:hAnsi="Times New Roman"/>
          <w:i/>
          <w:iCs/>
          <w:color w:val="000000"/>
          <w:sz w:val="24"/>
          <w:szCs w:val="24"/>
          <w:lang w:eastAsia="pl-PL"/>
        </w:rPr>
        <w:t xml:space="preserve">Odpowiedzialność osobista menagerów w związku z niewypłacalnością zarządzanych podmiotów (prywatna, karna, publiczna) </w:t>
      </w:r>
      <w:r>
        <w:rPr>
          <w:rFonts w:cs="Times New Roman" w:ascii="Times New Roman" w:hAnsi="Times New Roman"/>
          <w:i/>
          <w:sz w:val="24"/>
          <w:szCs w:val="24"/>
        </w:rPr>
        <w:t>– SSR Zbigniew Miczek</w:t>
      </w:r>
    </w:p>
    <w:p>
      <w:pPr>
        <w:pStyle w:val="NoSpacing"/>
        <w:spacing w:lineRule="auto" w:line="276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17.15-17.30 przerwa kawowa </w:t>
      </w:r>
    </w:p>
    <w:p>
      <w:pPr>
        <w:pStyle w:val="NoSpacing"/>
        <w:spacing w:lineRule="auto" w:line="276"/>
        <w:rPr>
          <w:rFonts w:ascii="Times New Roman" w:hAnsi="Times New Roman" w:cs="Times New Roman"/>
          <w:i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17.30-19.00 </w:t>
      </w:r>
      <w:r>
        <w:rPr>
          <w:rFonts w:cs="Times New Roman" w:ascii="Times New Roman" w:hAnsi="Times New Roman"/>
          <w:sz w:val="24"/>
          <w:szCs w:val="24"/>
        </w:rPr>
        <w:t xml:space="preserve">wykład c.d.:  – </w:t>
      </w:r>
      <w:r>
        <w:rPr>
          <w:rFonts w:eastAsia="Times New Roman" w:cs="Times New Roman" w:ascii="Times New Roman" w:hAnsi="Times New Roman"/>
          <w:i/>
          <w:iCs/>
          <w:color w:val="000000"/>
          <w:sz w:val="24"/>
          <w:szCs w:val="24"/>
          <w:lang w:eastAsia="pl-PL"/>
        </w:rPr>
        <w:t xml:space="preserve">Odpowiedzialność osobista menagerów w związku z niewypłacalnością zarządzanych podmiotów (prywatna, karna, publiczna) </w:t>
      </w:r>
      <w:r>
        <w:rPr>
          <w:rFonts w:cs="Times New Roman" w:ascii="Times New Roman" w:hAnsi="Times New Roman"/>
          <w:i/>
          <w:sz w:val="24"/>
          <w:szCs w:val="24"/>
        </w:rPr>
        <w:t>– SSR Zbigniew Miczek</w:t>
      </w:r>
    </w:p>
    <w:p>
      <w:pPr>
        <w:pStyle w:val="NoSpacing"/>
        <w:spacing w:lineRule="auto" w:line="276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19.00-21.00 </w:t>
      </w:r>
      <w:r>
        <w:rPr>
          <w:rFonts w:cs="Times New Roman" w:ascii="Times New Roman" w:hAnsi="Times New Roman"/>
          <w:sz w:val="24"/>
          <w:szCs w:val="24"/>
        </w:rPr>
        <w:t xml:space="preserve">kolacja </w:t>
      </w:r>
    </w:p>
    <w:p>
      <w:pPr>
        <w:pStyle w:val="NoSpacing"/>
        <w:spacing w:lineRule="auto" w:line="276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19.30-00.30 </w:t>
      </w:r>
      <w:r>
        <w:rPr>
          <w:rFonts w:cs="Times New Roman" w:ascii="Times New Roman" w:hAnsi="Times New Roman"/>
          <w:sz w:val="24"/>
          <w:szCs w:val="24"/>
        </w:rPr>
        <w:t xml:space="preserve">możliwość nieodpłatnego skorzystania z piłkarzyków i bilarda </w:t>
      </w:r>
    </w:p>
    <w:p>
      <w:pPr>
        <w:pStyle w:val="Default"/>
        <w:jc w:val="both"/>
        <w:rPr/>
      </w:pPr>
      <w:r>
        <w:rPr/>
      </w:r>
    </w:p>
    <w:p>
      <w:pPr>
        <w:pStyle w:val="Default"/>
        <w:jc w:val="both"/>
        <w:rPr>
          <w:b/>
          <w:bCs/>
        </w:rPr>
      </w:pPr>
      <w:r>
        <w:rPr>
          <w:b/>
          <w:bCs/>
        </w:rPr>
        <w:t xml:space="preserve">SOBOTA 28.11.2026 r. </w:t>
      </w:r>
    </w:p>
    <w:p>
      <w:pPr>
        <w:pStyle w:val="Default"/>
        <w:jc w:val="both"/>
        <w:rPr>
          <w:color w:val="auto"/>
        </w:rPr>
      </w:pPr>
      <w:r>
        <w:rPr>
          <w:color w:val="auto"/>
        </w:rPr>
      </w:r>
    </w:p>
    <w:p>
      <w:pPr>
        <w:pStyle w:val="Normal"/>
        <w:spacing w:before="0" w:after="0"/>
        <w:jc w:val="both"/>
        <w:rPr>
          <w:rFonts w:ascii="Times New Roman" w:hAnsi="Times New Roman" w:eastAsia="Times New Roman" w:cs="Times New Roman"/>
          <w:i/>
          <w:sz w:val="24"/>
          <w:szCs w:val="24"/>
          <w:lang w:eastAsia="pl-PL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09.30-12:00 </w:t>
      </w:r>
      <w:r>
        <w:rPr>
          <w:rFonts w:cs="Times New Roman" w:ascii="Times New Roman" w:hAnsi="Times New Roman"/>
          <w:sz w:val="24"/>
          <w:szCs w:val="24"/>
        </w:rPr>
        <w:t>wykład</w:t>
      </w:r>
      <w:r>
        <w:rPr/>
        <w:t xml:space="preserve">: </w:t>
      </w:r>
      <w:r>
        <w:rPr>
          <w:rFonts w:eastAsia="Times New Roman" w:cs="Times New Roman" w:ascii="Times New Roman" w:hAnsi="Times New Roman"/>
          <w:i/>
          <w:iCs/>
          <w:sz w:val="24"/>
          <w:szCs w:val="24"/>
          <w:shd w:fill="FFFFFF" w:val="clear"/>
          <w:lang w:eastAsia="pl-PL"/>
        </w:rPr>
        <w:t xml:space="preserve">Od presji do sprawczości: odporność psychiczna i granice w wymagającej pracy </w:t>
      </w:r>
      <w:r>
        <w:rPr>
          <w:rFonts w:eastAsia="Times New Roman" w:cs="Times New Roman" w:ascii="Times New Roman" w:hAnsi="Times New Roman"/>
          <w:bCs/>
          <w:i/>
          <w:iCs/>
          <w:sz w:val="24"/>
          <w:szCs w:val="24"/>
          <w:shd w:fill="FFFFFF" w:val="clear"/>
          <w:lang w:eastAsia="pl-PL"/>
        </w:rPr>
        <w:t xml:space="preserve">- </w:t>
      </w:r>
      <w:r>
        <w:rPr>
          <w:rFonts w:eastAsia="Times New Roman" w:cs="Times New Roman" w:ascii="Times New Roman" w:hAnsi="Times New Roman"/>
          <w:i/>
          <w:sz w:val="24"/>
          <w:szCs w:val="24"/>
          <w:shd w:fill="FFFFFF" w:val="clear"/>
          <w:lang w:eastAsia="pl-PL"/>
        </w:rPr>
        <w:t>prof. UWM, dr hab. Anita Frankowiak</w:t>
      </w:r>
    </w:p>
    <w:p>
      <w:pPr>
        <w:pStyle w:val="HTMLPreformatted"/>
        <w:spacing w:lineRule="auto" w:line="276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12:00 - kawa i ciasto przed wyjazdem</w:t>
      </w:r>
    </w:p>
    <w:p>
      <w:pPr>
        <w:pStyle w:val="Default"/>
        <w:spacing w:lineRule="auto" w:line="276"/>
        <w:jc w:val="both"/>
        <w:rPr/>
      </w:pPr>
      <w:r>
        <w:rPr/>
        <w:t xml:space="preserve">(wykwaterowanie do godz.13.00) </w:t>
      </w:r>
    </w:p>
    <w:p>
      <w:pPr>
        <w:pStyle w:val="Default"/>
        <w:jc w:val="both"/>
        <w:rPr/>
      </w:pPr>
      <w:r>
        <w:rPr/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Organizatorzy zastrzegają możliwość wprowadzenia zmian w programie z przyczyn od nich niezależnych.</w:t>
      </w:r>
    </w:p>
    <w:p>
      <w:pPr>
        <w:pStyle w:val="Normal"/>
        <w:spacing w:before="0" w:after="2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sectPr>
      <w:type w:val="nextPage"/>
      <w:pgSz w:w="11906" w:h="16838"/>
      <w:pgMar w:left="993" w:right="1133" w:gutter="0" w:header="0" w:top="709" w:footer="0" w:bottom="426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swiss"/>
    <w:pitch w:val="variable"/>
  </w:font>
  <w:font w:name="Courier New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2b0b17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TekstdymkaZnak" w:customStyle="1">
    <w:name w:val="Tekst dymka Znak"/>
    <w:basedOn w:val="DefaultParagraphFont"/>
    <w:link w:val="BalloonText"/>
    <w:uiPriority w:val="99"/>
    <w:semiHidden/>
    <w:rsid w:val="00c41839"/>
    <w:rPr>
      <w:rFonts w:ascii="Tahoma" w:hAnsi="Tahoma" w:cs="Tahoma"/>
      <w:sz w:val="16"/>
      <w:szCs w:val="16"/>
    </w:rPr>
  </w:style>
  <w:style w:type="character" w:styleId="HTML-wstpniesformatowanyZnak" w:customStyle="1">
    <w:name w:val="HTML - wstępnie sformatowany Znak"/>
    <w:basedOn w:val="DefaultParagraphFont"/>
    <w:link w:val="HTMLPreformatted"/>
    <w:uiPriority w:val="99"/>
    <w:rsid w:val="00db1053"/>
    <w:rPr>
      <w:rFonts w:ascii="Courier New" w:hAnsi="Courier New" w:cs="Courier New"/>
      <w:sz w:val="20"/>
      <w:szCs w:val="20"/>
      <w:lang w:eastAsia="pl-PL"/>
    </w:rPr>
  </w:style>
  <w:style w:type="paragraph" w:styleId="Nagwek">
    <w:name w:val="Nagłówek"/>
    <w:basedOn w:val="Normal"/>
    <w:next w:val="BodyText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pPr>
      <w:suppressLineNumbers/>
    </w:pPr>
    <w:rPr>
      <w:rFonts w:cs="Arial"/>
    </w:rPr>
  </w:style>
  <w:style w:type="paragraph" w:styleId="Nagwekuser">
    <w:name w:val="Nagłówek (user)"/>
    <w:basedOn w:val="Normal"/>
    <w:next w:val="BodyText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ksuser">
    <w:name w:val="Indeks (user)"/>
    <w:basedOn w:val="Normal"/>
    <w:pPr>
      <w:suppressLineNumbers/>
    </w:pPr>
    <w:rPr>
      <w:rFonts w:cs="Arial"/>
    </w:rPr>
  </w:style>
  <w:style w:type="paragraph" w:styleId="Default" w:customStyle="1">
    <w:name w:val="Default"/>
    <w:rsid w:val="00573a5c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Calibri" w:cs="Times New Roman"/>
      <w:color w:val="000000"/>
      <w:kern w:val="0"/>
      <w:sz w:val="24"/>
      <w:szCs w:val="24"/>
      <w:lang w:val="pl-PL" w:eastAsia="en-US" w:bidi="ar-SA"/>
    </w:rPr>
  </w:style>
  <w:style w:type="paragraph" w:styleId="BalloonText">
    <w:name w:val="Balloon Text"/>
    <w:basedOn w:val="Normal"/>
    <w:link w:val="TekstdymkaZnak"/>
    <w:uiPriority w:val="99"/>
    <w:semiHidden/>
    <w:unhideWhenUsed/>
    <w:rsid w:val="00c41839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eb35c8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HTMLPreformatted">
    <w:name w:val="HTML Preformatted"/>
    <w:basedOn w:val="Normal"/>
    <w:link w:val="HTML-wstpniesformatowanyZnak"/>
    <w:uiPriority w:val="99"/>
    <w:unhideWhenUsed/>
    <w:rsid w:val="00db1053"/>
    <w:pPr>
      <w:tabs>
        <w:tab w:val="clear" w:pos="708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  <w:spacing w:lineRule="auto" w:line="240" w:before="0" w:after="0"/>
    </w:pPr>
    <w:rPr>
      <w:rFonts w:ascii="Courier New" w:hAnsi="Courier New" w:cs="Courier New"/>
      <w:sz w:val="20"/>
      <w:szCs w:val="20"/>
      <w:lang w:eastAsia="pl-PL"/>
    </w:rPr>
  </w:style>
  <w:style w:type="numbering" w:styleId="Bezlistyuser" w:default="1">
    <w:name w:val="Bez listy (user)"/>
    <w:uiPriority w:val="99"/>
    <w:semiHidden/>
    <w:unhideWhenUsed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emf"/><Relationship Id="rId3" Type="http://schemas.openxmlformats.org/officeDocument/2006/relationships/image" Target="media/image2.emf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 pitchFamily="0" charset="1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itchFamily="0" charset="1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Application>LibreOffice/26.8.0.3$Windows_X86_64 LibreOffice_project/bce0998afefdbc355585ca324285661a2170ba77</Application>
  <AppVersion>15.0000</AppVersion>
  <Pages>1</Pages>
  <Words>208</Words>
  <Characters>1536</Characters>
  <CharactersWithSpaces>1743</CharactersWithSpaces>
  <Paragraphs>25</Paragraphs>
  <Company>OIRP Olsztyn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2022-09-26T15:18:00Z</dcterms:created>
  <dc:creator>OIRP Olsztyn</dc:creator>
  <dc:description/>
  <dc:language>pl-PL</dc:language>
  <cp:lastModifiedBy/>
  <cp:lastPrinted>2022-11-09T12:09:00Z</cp:lastPrinted>
  <dcterms:modified xsi:type="dcterms:W3CDTF">2026-09-25T09:46:43Z</dcterms:modified>
  <cp:revision>47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